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282E0" w14:textId="77777777" w:rsidR="00EC25A7" w:rsidRPr="00EC25A7" w:rsidRDefault="00EC25A7" w:rsidP="00EC25A7">
      <w:pPr>
        <w:jc w:val="center"/>
        <w:rPr>
          <w:rFonts w:ascii="Arial" w:hAnsi="Arial" w:cs="Arial"/>
          <w:b/>
          <w:bCs/>
        </w:rPr>
      </w:pPr>
      <w:r w:rsidRPr="00EC25A7">
        <w:rPr>
          <w:rFonts w:ascii="Arial" w:hAnsi="Arial" w:cs="Arial"/>
          <w:b/>
          <w:bCs/>
        </w:rPr>
        <w:t>INSTRUYE ANA PATY PERALTA REFUERZO EN DESAZOLVES ANTE PRONÓSTICO DE LLUVIAS</w:t>
      </w:r>
    </w:p>
    <w:p w14:paraId="3313AE35" w14:textId="77777777" w:rsidR="00EC25A7" w:rsidRPr="00EC25A7" w:rsidRDefault="00EC25A7" w:rsidP="00EC25A7">
      <w:pPr>
        <w:jc w:val="both"/>
        <w:rPr>
          <w:rFonts w:ascii="Arial" w:hAnsi="Arial" w:cs="Arial"/>
          <w:b/>
          <w:bCs/>
        </w:rPr>
      </w:pPr>
    </w:p>
    <w:p w14:paraId="150EF123" w14:textId="77777777" w:rsidR="00EC25A7" w:rsidRPr="00EC25A7" w:rsidRDefault="00EC25A7" w:rsidP="00EC25A7">
      <w:pPr>
        <w:jc w:val="both"/>
        <w:rPr>
          <w:rFonts w:ascii="Arial" w:hAnsi="Arial" w:cs="Arial"/>
        </w:rPr>
      </w:pPr>
      <w:r w:rsidRPr="00EC25A7">
        <w:rPr>
          <w:rFonts w:ascii="Arial" w:hAnsi="Arial" w:cs="Arial"/>
          <w:b/>
          <w:bCs/>
        </w:rPr>
        <w:t>Cancún, Q. R., 07 de abril de 2025.-</w:t>
      </w:r>
      <w:r w:rsidRPr="00EC25A7">
        <w:rPr>
          <w:rFonts w:ascii="Arial" w:hAnsi="Arial" w:cs="Arial"/>
        </w:rPr>
        <w:t xml:space="preserve"> Previo a la entrada del frente frío No. 37 a la Península de Yucatán en el que se pronostican lluvias para la entidad, la Presidenta Municipal, Ana Paty Peralta, realizó un recorrido para constatar el refuerzo al desazolve de varios puntos en la ciudad, con lo que se evitará que los pozos de absorción se obstruyan y se generen encharcamientos en avenidas. </w:t>
      </w:r>
    </w:p>
    <w:p w14:paraId="794582EF" w14:textId="77777777" w:rsidR="00EC25A7" w:rsidRPr="00EC25A7" w:rsidRDefault="00EC25A7" w:rsidP="00EC25A7">
      <w:pPr>
        <w:jc w:val="both"/>
        <w:rPr>
          <w:rFonts w:ascii="Arial" w:hAnsi="Arial" w:cs="Arial"/>
        </w:rPr>
      </w:pPr>
    </w:p>
    <w:p w14:paraId="7ABD0601" w14:textId="77777777" w:rsidR="00EC25A7" w:rsidRPr="00EC25A7" w:rsidRDefault="00EC25A7" w:rsidP="00EC25A7">
      <w:pPr>
        <w:jc w:val="both"/>
        <w:rPr>
          <w:rFonts w:ascii="Arial" w:hAnsi="Arial" w:cs="Arial"/>
        </w:rPr>
      </w:pPr>
      <w:r w:rsidRPr="00EC25A7">
        <w:rPr>
          <w:rFonts w:ascii="Arial" w:hAnsi="Arial" w:cs="Arial"/>
        </w:rPr>
        <w:t xml:space="preserve">Con el reporte de la dirección de Pozos y Limpieza de Playas, la Primera Autoridad Municipal señaló que de enero a la fecha se han realizado alrededor de 672 desazolves de manera preventiva en todos los puntos, conforme a las denuncias de la población que han hecho llegar a la autoridad a través del programa “Reporta y Aporta”, además de que se han contemplado otros lugares que puedan llegar a ser conflictivos en caso de intensa precipitación, como las zonas bajas. </w:t>
      </w:r>
    </w:p>
    <w:p w14:paraId="409C45E1" w14:textId="77777777" w:rsidR="00EC25A7" w:rsidRPr="00EC25A7" w:rsidRDefault="00EC25A7" w:rsidP="00EC25A7">
      <w:pPr>
        <w:jc w:val="both"/>
        <w:rPr>
          <w:rFonts w:ascii="Arial" w:hAnsi="Arial" w:cs="Arial"/>
        </w:rPr>
      </w:pPr>
    </w:p>
    <w:p w14:paraId="4631A9C5" w14:textId="77777777" w:rsidR="00EC25A7" w:rsidRPr="00EC25A7" w:rsidRDefault="00EC25A7" w:rsidP="00EC25A7">
      <w:pPr>
        <w:jc w:val="both"/>
        <w:rPr>
          <w:rFonts w:ascii="Arial" w:hAnsi="Arial" w:cs="Arial"/>
        </w:rPr>
      </w:pPr>
      <w:r w:rsidRPr="00EC25A7">
        <w:rPr>
          <w:rFonts w:ascii="Arial" w:hAnsi="Arial" w:cs="Arial"/>
        </w:rPr>
        <w:t xml:space="preserve">Como ejemplo, se efectuaron alrededor de nueve desazolves tan solo este lunes 07 de abril, incluido el punto supervisado en las inmediaciones de la Supermanzana 77, en la calle 45 A, entre Calle Chabacano y 80. </w:t>
      </w:r>
    </w:p>
    <w:p w14:paraId="7A4ACD05" w14:textId="77777777" w:rsidR="00EC25A7" w:rsidRPr="00EC25A7" w:rsidRDefault="00EC25A7" w:rsidP="00EC25A7">
      <w:pPr>
        <w:jc w:val="both"/>
        <w:rPr>
          <w:rFonts w:ascii="Arial" w:hAnsi="Arial" w:cs="Arial"/>
        </w:rPr>
      </w:pPr>
    </w:p>
    <w:p w14:paraId="22A82C95" w14:textId="77777777" w:rsidR="00EC25A7" w:rsidRPr="00EC25A7" w:rsidRDefault="00EC25A7" w:rsidP="00EC25A7">
      <w:pPr>
        <w:jc w:val="both"/>
        <w:rPr>
          <w:rFonts w:ascii="Arial" w:hAnsi="Arial" w:cs="Arial"/>
        </w:rPr>
      </w:pPr>
      <w:r w:rsidRPr="00EC25A7">
        <w:rPr>
          <w:rFonts w:ascii="Arial" w:hAnsi="Arial" w:cs="Arial"/>
        </w:rPr>
        <w:t xml:space="preserve">Ana Paty Peralta detalló que también se han efectuado 462 limpiezas de bóveda con la máquina Vactor y se cuenta con dos unidades que ayudan de manera permanente a esa labor. </w:t>
      </w:r>
    </w:p>
    <w:p w14:paraId="28C31C08" w14:textId="77777777" w:rsidR="00EC25A7" w:rsidRPr="00EC25A7" w:rsidRDefault="00EC25A7" w:rsidP="00EC25A7">
      <w:pPr>
        <w:jc w:val="both"/>
        <w:rPr>
          <w:rFonts w:ascii="Arial" w:hAnsi="Arial" w:cs="Arial"/>
        </w:rPr>
      </w:pPr>
    </w:p>
    <w:p w14:paraId="601738D2" w14:textId="77777777" w:rsidR="00EC25A7" w:rsidRPr="00EC25A7" w:rsidRDefault="00EC25A7" w:rsidP="00EC25A7">
      <w:pPr>
        <w:jc w:val="both"/>
        <w:rPr>
          <w:rFonts w:ascii="Arial" w:hAnsi="Arial" w:cs="Arial"/>
        </w:rPr>
      </w:pPr>
      <w:r w:rsidRPr="00EC25A7">
        <w:rPr>
          <w:rFonts w:ascii="Arial" w:hAnsi="Arial" w:cs="Arial"/>
        </w:rPr>
        <w:t xml:space="preserve">Al respecto, el director de Servicios Públicos, Antonio de la Torre Chambé, reportó a la Presidenta Municipal que se prepara la dependencia también con el refuerzo de barrido en el primer cuadro de la ciudad y avenidas principales. </w:t>
      </w:r>
    </w:p>
    <w:p w14:paraId="75EBA8ED" w14:textId="77777777" w:rsidR="00EC25A7" w:rsidRPr="00EC25A7" w:rsidRDefault="00EC25A7" w:rsidP="00EC25A7">
      <w:pPr>
        <w:jc w:val="both"/>
        <w:rPr>
          <w:rFonts w:ascii="Arial" w:hAnsi="Arial" w:cs="Arial"/>
        </w:rPr>
      </w:pPr>
    </w:p>
    <w:p w14:paraId="6CBC87BA" w14:textId="77777777" w:rsidR="00EC25A7" w:rsidRPr="00EC25A7" w:rsidRDefault="00EC25A7" w:rsidP="00EC25A7">
      <w:pPr>
        <w:jc w:val="both"/>
        <w:rPr>
          <w:rFonts w:ascii="Arial" w:hAnsi="Arial" w:cs="Arial"/>
        </w:rPr>
      </w:pPr>
      <w:r w:rsidRPr="00EC25A7">
        <w:rPr>
          <w:rFonts w:ascii="Arial" w:hAnsi="Arial" w:cs="Arial"/>
        </w:rPr>
        <w:t xml:space="preserve">Afirmó que en estos días se mantendrá el exhorto a los habitantes para que no saquen su basura fuera de los horarios marcados por cada ruta de recolección, para que los desechos no terminen en las rejillas y alcantarillas. </w:t>
      </w:r>
    </w:p>
    <w:p w14:paraId="17AFDFB0" w14:textId="77777777" w:rsidR="00EC25A7" w:rsidRPr="00EC25A7" w:rsidRDefault="00EC25A7" w:rsidP="00EC25A7">
      <w:pPr>
        <w:jc w:val="both"/>
        <w:rPr>
          <w:rFonts w:ascii="Arial" w:hAnsi="Arial" w:cs="Arial"/>
        </w:rPr>
      </w:pPr>
    </w:p>
    <w:p w14:paraId="512512D1" w14:textId="77777777" w:rsidR="00EC25A7" w:rsidRPr="00EC25A7" w:rsidRDefault="00EC25A7" w:rsidP="00EC25A7">
      <w:pPr>
        <w:jc w:val="both"/>
        <w:rPr>
          <w:rFonts w:ascii="Arial" w:hAnsi="Arial" w:cs="Arial"/>
        </w:rPr>
      </w:pPr>
      <w:r w:rsidRPr="00EC25A7">
        <w:rPr>
          <w:rFonts w:ascii="Arial" w:hAnsi="Arial" w:cs="Arial"/>
        </w:rPr>
        <w:t xml:space="preserve">Cabe destacar que de acuerdo al pronóstico de Protección Civil para Quintana Roo, se espera a partir de la tarde del lunes 07 y el martes 08 de abril, un incremento de nublados, lluvias muy fuertes con puntuales intensas (50 a 150 milímetros) acompañadas de actividad eléctrica, rachas de viento de 40 a 60 kilómetros por hora, oleaje elevado de dos a tres metros de altura así como descenso de temperatura, con mínimas de 16 a 18 grados durante la madrugada y amanecer para los días miércoles 09 al viernes 11 de abril, principalmente en zonas rurales. </w:t>
      </w:r>
    </w:p>
    <w:p w14:paraId="164FB864" w14:textId="77777777" w:rsidR="00EC25A7" w:rsidRPr="00EC25A7" w:rsidRDefault="00EC25A7" w:rsidP="00EC25A7">
      <w:pPr>
        <w:jc w:val="both"/>
        <w:rPr>
          <w:rFonts w:ascii="Arial" w:hAnsi="Arial" w:cs="Arial"/>
        </w:rPr>
      </w:pPr>
    </w:p>
    <w:p w14:paraId="522EDA8A" w14:textId="2466168C" w:rsidR="0090458F" w:rsidRPr="00EC25A7" w:rsidRDefault="00EC25A7" w:rsidP="009867AA">
      <w:pPr>
        <w:jc w:val="center"/>
        <w:rPr>
          <w:rFonts w:ascii="Arial" w:hAnsi="Arial" w:cs="Arial"/>
        </w:rPr>
      </w:pPr>
      <w:r w:rsidRPr="00EC25A7">
        <w:rPr>
          <w:rFonts w:ascii="Arial" w:hAnsi="Arial" w:cs="Arial"/>
        </w:rPr>
        <w:t>****</w:t>
      </w:r>
      <w:r w:rsidR="009867AA">
        <w:rPr>
          <w:rFonts w:ascii="Arial" w:hAnsi="Arial" w:cs="Arial"/>
        </w:rPr>
        <w:t>********</w:t>
      </w:r>
    </w:p>
    <w:sectPr w:rsidR="0090458F" w:rsidRPr="00EC25A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97D44" w14:textId="77777777" w:rsidR="00432A71" w:rsidRDefault="00432A71" w:rsidP="0092028B">
      <w:r>
        <w:separator/>
      </w:r>
    </w:p>
  </w:endnote>
  <w:endnote w:type="continuationSeparator" w:id="0">
    <w:p w14:paraId="52EB82F3" w14:textId="77777777" w:rsidR="00432A71" w:rsidRDefault="00432A7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2809E" w14:textId="77777777" w:rsidR="00432A71" w:rsidRDefault="00432A71" w:rsidP="0092028B">
      <w:r>
        <w:separator/>
      </w:r>
    </w:p>
  </w:footnote>
  <w:footnote w:type="continuationSeparator" w:id="0">
    <w:p w14:paraId="39191D57" w14:textId="77777777" w:rsidR="00432A71" w:rsidRDefault="00432A7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A20463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A20463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709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2"/>
  </w:num>
  <w:num w:numId="2" w16cid:durableId="381247589">
    <w:abstractNumId w:val="25"/>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8"/>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4"/>
  </w:num>
  <w:num w:numId="18" w16cid:durableId="469715409">
    <w:abstractNumId w:val="2"/>
  </w:num>
  <w:num w:numId="19" w16cid:durableId="1769495619">
    <w:abstractNumId w:val="27"/>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6"/>
  </w:num>
  <w:num w:numId="25" w16cid:durableId="1191576450">
    <w:abstractNumId w:val="10"/>
  </w:num>
  <w:num w:numId="26" w16cid:durableId="1404062520">
    <w:abstractNumId w:val="29"/>
  </w:num>
  <w:num w:numId="27" w16cid:durableId="1961111083">
    <w:abstractNumId w:val="13"/>
  </w:num>
  <w:num w:numId="28" w16cid:durableId="1958178584">
    <w:abstractNumId w:val="6"/>
  </w:num>
  <w:num w:numId="29" w16cid:durableId="1887066241">
    <w:abstractNumId w:val="4"/>
  </w:num>
  <w:num w:numId="30" w16cid:durableId="1481578913">
    <w:abstractNumId w:val="23"/>
  </w:num>
  <w:num w:numId="31" w16cid:durableId="15756288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4EA4"/>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32A71"/>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867AA"/>
    <w:rsid w:val="009B4600"/>
    <w:rsid w:val="009B6027"/>
    <w:rsid w:val="009C0DC7"/>
    <w:rsid w:val="009D1F21"/>
    <w:rsid w:val="009D2BE0"/>
    <w:rsid w:val="009D4A58"/>
    <w:rsid w:val="009D4E46"/>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339E"/>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2025-04-07T20:53:00Z</dcterms:created>
  <dcterms:modified xsi:type="dcterms:W3CDTF">2025-04-07T20:54:00Z</dcterms:modified>
</cp:coreProperties>
</file>